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2B51" w14:textId="60CFDBF2" w:rsidR="003F15A6" w:rsidRPr="007458D9" w:rsidRDefault="003F15A6" w:rsidP="00943747">
      <w:pPr>
        <w:pStyle w:val="En-tte"/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r w:rsidRPr="007458D9">
        <w:rPr>
          <w:rFonts w:ascii="Times New Roman" w:hAnsi="Times New Roman" w:cs="Times New Roman"/>
          <w:b/>
          <w:bCs/>
          <w:sz w:val="24"/>
          <w:szCs w:val="18"/>
        </w:rPr>
        <w:t>La Vespa</w:t>
      </w:r>
      <w:r w:rsidR="00DD0DFD">
        <w:rPr>
          <w:rFonts w:ascii="Times New Roman" w:hAnsi="Times New Roman" w:cs="Times New Roman"/>
          <w:b/>
          <w:bCs/>
          <w:sz w:val="24"/>
          <w:szCs w:val="18"/>
        </w:rPr>
        <w:t>, une icône italienne</w:t>
      </w:r>
    </w:p>
    <w:p w14:paraId="28B79AEB" w14:textId="3A3D98A4" w:rsidR="003F15A6" w:rsidRPr="007458D9" w:rsidRDefault="003F15A6" w:rsidP="003F15A6">
      <w:pPr>
        <w:pStyle w:val="En-tte"/>
        <w:spacing w:line="360" w:lineRule="auto"/>
        <w:jc w:val="center"/>
        <w:rPr>
          <w:rFonts w:ascii="Times New Roman" w:hAnsi="Times New Roman" w:cs="Times New Roman"/>
          <w:i/>
          <w:iCs/>
          <w:sz w:val="24"/>
        </w:rPr>
      </w:pPr>
      <w:r w:rsidRPr="007458D9">
        <w:rPr>
          <w:rFonts w:ascii="Times New Roman" w:hAnsi="Times New Roman" w:cs="Times New Roman"/>
          <w:i/>
          <w:iCs/>
          <w:sz w:val="24"/>
        </w:rPr>
        <w:t>Compagne de voyage de millions d</w:t>
      </w:r>
      <w:r w:rsidR="00A37D79">
        <w:rPr>
          <w:rFonts w:ascii="Times New Roman" w:hAnsi="Times New Roman" w:cs="Times New Roman"/>
          <w:i/>
          <w:iCs/>
          <w:sz w:val="24"/>
        </w:rPr>
        <w:t>’</w:t>
      </w:r>
      <w:r w:rsidRPr="007458D9">
        <w:rPr>
          <w:rFonts w:ascii="Times New Roman" w:hAnsi="Times New Roman" w:cs="Times New Roman"/>
          <w:i/>
          <w:iCs/>
          <w:sz w:val="24"/>
        </w:rPr>
        <w:t>Italiens, après la guerre elle remplace la voiture, désormais trop chère, et devient un phénomène de société.</w:t>
      </w:r>
    </w:p>
    <w:p w14:paraId="26BEF0B4" w14:textId="77777777" w:rsidR="003F15A6" w:rsidRPr="005663F9" w:rsidRDefault="003F15A6" w:rsidP="003F15A6">
      <w:pPr>
        <w:pStyle w:val="En-tte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0625003D" w14:textId="21F0D78A" w:rsidR="003F15A6" w:rsidRPr="005663F9" w:rsidRDefault="003F15A6" w:rsidP="003F15A6">
      <w:pPr>
        <w:shd w:val="clear" w:color="auto" w:fill="FFFFFF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63F9">
        <w:rPr>
          <w:rFonts w:ascii="Times New Roman" w:hAnsi="Times New Roman" w:cs="Times New Roman"/>
          <w:sz w:val="24"/>
          <w:szCs w:val="24"/>
        </w:rPr>
        <w:t>Une princesse incognito et un journaliste américain parcourent les rues de Rom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663F9">
        <w:rPr>
          <w:rFonts w:ascii="Times New Roman" w:hAnsi="Times New Roman" w:cs="Times New Roman"/>
          <w:sz w:val="24"/>
          <w:szCs w:val="24"/>
        </w:rPr>
        <w:t xml:space="preserve"> sur un scooter. C</w:t>
      </w:r>
      <w:r w:rsidR="00A37D79">
        <w:rPr>
          <w:rFonts w:ascii="Times New Roman" w:hAnsi="Times New Roman" w:cs="Times New Roman"/>
          <w:sz w:val="24"/>
          <w:szCs w:val="24"/>
        </w:rPr>
        <w:t>’</w:t>
      </w:r>
      <w:r w:rsidRPr="005663F9">
        <w:rPr>
          <w:rFonts w:ascii="Times New Roman" w:hAnsi="Times New Roman" w:cs="Times New Roman"/>
          <w:sz w:val="24"/>
          <w:szCs w:val="24"/>
        </w:rPr>
        <w:t xml:space="preserve">est la scène culte de </w:t>
      </w:r>
      <w:r w:rsidRPr="005663F9">
        <w:rPr>
          <w:rFonts w:ascii="Times New Roman" w:hAnsi="Times New Roman" w:cs="Times New Roman"/>
          <w:i/>
          <w:sz w:val="24"/>
          <w:szCs w:val="24"/>
        </w:rPr>
        <w:t>Vacances romaines</w:t>
      </w:r>
      <w:r w:rsidRPr="005663F9">
        <w:rPr>
          <w:rFonts w:ascii="Times New Roman" w:hAnsi="Times New Roman" w:cs="Times New Roman"/>
          <w:sz w:val="24"/>
          <w:szCs w:val="24"/>
        </w:rPr>
        <w:t xml:space="preserve">, film de 1953 </w:t>
      </w:r>
      <w:r w:rsidR="001815E8">
        <w:rPr>
          <w:rFonts w:ascii="Times New Roman" w:hAnsi="Times New Roman" w:cs="Times New Roman"/>
          <w:sz w:val="24"/>
          <w:szCs w:val="24"/>
        </w:rPr>
        <w:t>qui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 xml:space="preserve"> porte</w:t>
      </w:r>
      <w:r w:rsidR="001815E8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 xml:space="preserve"> le deux-roue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5E8">
        <w:rPr>
          <w:rFonts w:ascii="Times New Roman" w:eastAsia="Times New Roman" w:hAnsi="Times New Roman" w:cs="Times New Roman"/>
          <w:sz w:val="24"/>
          <w:szCs w:val="24"/>
        </w:rPr>
        <w:t>à un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 xml:space="preserve"> succès planétaire. </w:t>
      </w:r>
      <w:r>
        <w:rPr>
          <w:rFonts w:ascii="Times New Roman" w:eastAsia="Times New Roman" w:hAnsi="Times New Roman" w:cs="Times New Roman"/>
          <w:sz w:val="24"/>
          <w:szCs w:val="24"/>
        </w:rPr>
        <w:t>En réalité,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première Vespa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>, symbole de l</w:t>
      </w:r>
      <w:r w:rsidR="00A37D79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 xml:space="preserve">après-guerre 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 xml:space="preserve"> icône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 xml:space="preserve">design italien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(elle est même 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>exposé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>au MoMA de New York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 xml:space="preserve">, avait été </w:t>
      </w:r>
      <w:r>
        <w:rPr>
          <w:rFonts w:ascii="Times New Roman" w:eastAsia="Times New Roman" w:hAnsi="Times New Roman" w:cs="Times New Roman"/>
          <w:sz w:val="24"/>
          <w:szCs w:val="24"/>
        </w:rPr>
        <w:t>lancée 7 ans plus tôt.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486C547" w14:textId="78ACAA44" w:rsidR="003F15A6" w:rsidRDefault="003F15A6" w:rsidP="003F15A6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Née en 1894, la société Piaggio</w:t>
      </w:r>
      <w:r w:rsidR="009542CB">
        <w:rPr>
          <w:rFonts w:ascii="Times New Roman" w:hAnsi="Times New Roman" w:cs="Times New Roman"/>
          <w:sz w:val="24"/>
          <w:szCs w:val="24"/>
        </w:rPr>
        <w:t xml:space="preserve">, était </w:t>
      </w:r>
      <w:r w:rsidR="00FA5AC1">
        <w:rPr>
          <w:rFonts w:ascii="Times New Roman" w:hAnsi="Times New Roman" w:cs="Times New Roman"/>
          <w:sz w:val="24"/>
          <w:szCs w:val="24"/>
        </w:rPr>
        <w:t xml:space="preserve">devenue </w:t>
      </w:r>
      <w:r w:rsidR="009542CB">
        <w:rPr>
          <w:rFonts w:ascii="Times New Roman" w:hAnsi="Times New Roman" w:cs="Times New Roman"/>
          <w:sz w:val="24"/>
          <w:szCs w:val="24"/>
        </w:rPr>
        <w:t>l</w:t>
      </w:r>
      <w:r w:rsidR="00A37D79">
        <w:rPr>
          <w:rFonts w:ascii="Times New Roman" w:hAnsi="Times New Roman" w:cs="Times New Roman"/>
          <w:sz w:val="24"/>
          <w:szCs w:val="24"/>
        </w:rPr>
        <w:t>’</w:t>
      </w:r>
      <w:r w:rsidR="009542CB">
        <w:rPr>
          <w:rFonts w:ascii="Times New Roman" w:hAnsi="Times New Roman" w:cs="Times New Roman"/>
          <w:sz w:val="24"/>
          <w:szCs w:val="24"/>
        </w:rPr>
        <w:t>un des</w:t>
      </w:r>
      <w:r>
        <w:rPr>
          <w:rFonts w:ascii="Times New Roman" w:hAnsi="Times New Roman" w:cs="Times New Roman"/>
          <w:sz w:val="24"/>
          <w:szCs w:val="24"/>
        </w:rPr>
        <w:t xml:space="preserve"> plus importants constructeurs d</w:t>
      </w:r>
      <w:r w:rsidR="00A37D7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avions</w:t>
      </w:r>
      <w:r w:rsidR="00EC35E3">
        <w:rPr>
          <w:rFonts w:ascii="Times New Roman" w:hAnsi="Times New Roman" w:cs="Times New Roman"/>
          <w:sz w:val="24"/>
          <w:szCs w:val="24"/>
        </w:rPr>
        <w:t xml:space="preserve"> du pays mais, </w:t>
      </w:r>
      <w:r>
        <w:rPr>
          <w:rFonts w:ascii="Times New Roman" w:hAnsi="Times New Roman" w:cs="Times New Roman"/>
          <w:sz w:val="24"/>
          <w:szCs w:val="24"/>
        </w:rPr>
        <w:t xml:space="preserve">durant la seconde guerre mondiale, </w:t>
      </w:r>
      <w:r w:rsidR="00EC35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 usines de Gênes, Finale Ligure et Pontedera,</w:t>
      </w:r>
      <w:r w:rsidRPr="00426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considérées comme des sites stratégiques, </w:t>
      </w:r>
      <w:r w:rsidR="00EC35E3">
        <w:rPr>
          <w:rFonts w:ascii="Times New Roman" w:hAnsi="Times New Roman" w:cs="Times New Roman"/>
          <w:sz w:val="24"/>
          <w:szCs w:val="24"/>
        </w:rPr>
        <w:t>avaient été</w:t>
      </w:r>
      <w:r>
        <w:rPr>
          <w:rFonts w:ascii="Times New Roman" w:hAnsi="Times New Roman" w:cs="Times New Roman"/>
          <w:sz w:val="24"/>
          <w:szCs w:val="24"/>
        </w:rPr>
        <w:t xml:space="preserve"> détruites par </w:t>
      </w:r>
      <w:r w:rsidR="00EC35E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 bombardements aériens. A</w:t>
      </w:r>
      <w:r w:rsidR="00FA5AC1">
        <w:rPr>
          <w:rFonts w:ascii="Times New Roman" w:hAnsi="Times New Roman" w:cs="Times New Roman"/>
          <w:sz w:val="24"/>
          <w:szCs w:val="24"/>
        </w:rPr>
        <w:t xml:space="preserve"> la fin de </w:t>
      </w:r>
      <w:r>
        <w:rPr>
          <w:rFonts w:ascii="Times New Roman" w:hAnsi="Times New Roman" w:cs="Times New Roman"/>
          <w:sz w:val="24"/>
          <w:szCs w:val="24"/>
        </w:rPr>
        <w:t>la guerre, Enrico Piaggio, l</w:t>
      </w:r>
      <w:r w:rsidR="00A37D7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un des fils du fondateur, </w:t>
      </w:r>
      <w:r w:rsidR="00EC35E3">
        <w:rPr>
          <w:rFonts w:ascii="Times New Roman" w:hAnsi="Times New Roman" w:cs="Times New Roman"/>
          <w:sz w:val="24"/>
          <w:szCs w:val="24"/>
        </w:rPr>
        <w:t>comprit que pour sauver l</w:t>
      </w:r>
      <w:r w:rsidR="00A37D79">
        <w:rPr>
          <w:rFonts w:ascii="Times New Roman" w:hAnsi="Times New Roman" w:cs="Times New Roman"/>
          <w:sz w:val="24"/>
          <w:szCs w:val="24"/>
        </w:rPr>
        <w:t>’</w:t>
      </w:r>
      <w:r w:rsidR="00EC35E3">
        <w:rPr>
          <w:rFonts w:ascii="Times New Roman" w:hAnsi="Times New Roman" w:cs="Times New Roman"/>
          <w:sz w:val="24"/>
          <w:szCs w:val="24"/>
        </w:rPr>
        <w:t>entreprise il devrait reconvertir la production</w:t>
      </w:r>
      <w:r w:rsidR="00947170">
        <w:rPr>
          <w:rFonts w:ascii="Times New Roman" w:hAnsi="Times New Roman" w:cs="Times New Roman"/>
          <w:sz w:val="24"/>
          <w:szCs w:val="24"/>
        </w:rPr>
        <w:t xml:space="preserve">. Il eut alors </w:t>
      </w:r>
      <w:r>
        <w:rPr>
          <w:rFonts w:ascii="Times New Roman" w:hAnsi="Times New Roman" w:cs="Times New Roman"/>
          <w:sz w:val="24"/>
          <w:szCs w:val="24"/>
        </w:rPr>
        <w:t>l</w:t>
      </w:r>
      <w:r w:rsidR="00A37D7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intuition de miser sur une moto peu couteuse, destinée à tous. </w:t>
      </w:r>
      <w:r w:rsidR="00947170">
        <w:rPr>
          <w:rFonts w:ascii="Times New Roman" w:hAnsi="Times New Roman" w:cs="Times New Roman"/>
          <w:sz w:val="24"/>
          <w:szCs w:val="24"/>
        </w:rPr>
        <w:t>C</w:t>
      </w:r>
      <w:r w:rsidR="00A37D79">
        <w:rPr>
          <w:rFonts w:ascii="Times New Roman" w:hAnsi="Times New Roman" w:cs="Times New Roman"/>
          <w:sz w:val="24"/>
          <w:szCs w:val="24"/>
        </w:rPr>
        <w:t>’</w:t>
      </w:r>
      <w:r w:rsidR="00947170">
        <w:rPr>
          <w:rFonts w:ascii="Times New Roman" w:hAnsi="Times New Roman" w:cs="Times New Roman"/>
          <w:sz w:val="24"/>
          <w:szCs w:val="24"/>
        </w:rPr>
        <w:t>est ainsi qu</w:t>
      </w:r>
      <w:r w:rsidR="00A37D79">
        <w:rPr>
          <w:rFonts w:ascii="Times New Roman" w:hAnsi="Times New Roman" w:cs="Times New Roman"/>
          <w:sz w:val="24"/>
          <w:szCs w:val="24"/>
        </w:rPr>
        <w:t>’</w:t>
      </w:r>
      <w:r w:rsidR="0094717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 charge l</w:t>
      </w:r>
      <w:r w:rsidR="00A37D7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un de ses ingénieurs, 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>Corradino d</w:t>
      </w:r>
      <w:r w:rsidR="00A37D79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5663F9">
        <w:rPr>
          <w:rFonts w:ascii="Times New Roman" w:eastAsia="Times New Roman" w:hAnsi="Times New Roman" w:cs="Times New Roman"/>
          <w:sz w:val="24"/>
          <w:szCs w:val="24"/>
        </w:rPr>
        <w:t>Ascanio</w:t>
      </w:r>
      <w:r>
        <w:rPr>
          <w:rFonts w:ascii="Times New Roman" w:eastAsia="Times New Roman" w:hAnsi="Times New Roman" w:cs="Times New Roman"/>
          <w:sz w:val="24"/>
          <w:szCs w:val="24"/>
        </w:rPr>
        <w:t>, du projet. D</w:t>
      </w:r>
      <w:r w:rsidR="00A37D79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Ascanio n</w:t>
      </w:r>
      <w:r w:rsidR="00A37D79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aime pas les motos, </w:t>
      </w:r>
      <w:r w:rsidR="00947170">
        <w:rPr>
          <w:rFonts w:ascii="Times New Roman" w:eastAsia="Times New Roman" w:hAnsi="Times New Roman" w:cs="Times New Roman"/>
          <w:sz w:val="24"/>
          <w:szCs w:val="24"/>
        </w:rPr>
        <w:t>qu</w:t>
      </w:r>
      <w:r w:rsidR="00A37D79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947170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trouve lourdes, peu maniables, salissantes. Il décide donc de transformer toutes ces caractéristiques négatives en points positifs : il imagine un véhicule léger, facile à manœuvrer, avec une carrosserie qui couvre les parties mécaniques et le moteur afin d</w:t>
      </w:r>
      <w:r w:rsidR="00A37D79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éviter au conducteur et à son passager de se salir. C</w:t>
      </w:r>
      <w:r w:rsidR="00A37D79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 </w:t>
      </w:r>
      <w:r w:rsidRPr="005E64D1">
        <w:rPr>
          <w:rFonts w:ascii="Times New Roman" w:eastAsia="Times New Roman" w:hAnsi="Times New Roman" w:cs="Times New Roman"/>
          <w:sz w:val="24"/>
          <w:szCs w:val="24"/>
        </w:rPr>
        <w:t>Enrico Piaggio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(à ce qu</w:t>
      </w:r>
      <w:r w:rsidR="00A37D79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on dit) qui trouva le nom de la nouvelle moto ; lorsqu</w:t>
      </w:r>
      <w:r w:rsidR="00A37D79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en 1946 il vit le prototype créé par D</w:t>
      </w:r>
      <w:r w:rsidR="00A37D79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Ascanio, il se serait exclamé : « Elle a le derrière large et la taille fine, on dirait vraiment une guêpe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vespa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italien) ! ». </w:t>
      </w:r>
    </w:p>
    <w:p w14:paraId="7C22378C" w14:textId="29CA1BDF" w:rsidR="00887DC1" w:rsidRDefault="00C207EB" w:rsidP="004A481B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Elle fut</w:t>
      </w:r>
      <w:r w:rsidR="00DB13A4">
        <w:rPr>
          <w:rFonts w:ascii="Times New Roman" w:hAnsi="Times New Roman" w:cs="Times New Roman"/>
          <w:sz w:val="24"/>
          <w:szCs w:val="24"/>
          <w:lang w:val="it-IT"/>
        </w:rPr>
        <w:t xml:space="preserve"> tout d</w:t>
      </w:r>
      <w:r w:rsidR="00A37D79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="00DB13A4">
        <w:rPr>
          <w:rFonts w:ascii="Times New Roman" w:hAnsi="Times New Roman" w:cs="Times New Roman"/>
          <w:sz w:val="24"/>
          <w:szCs w:val="24"/>
          <w:lang w:val="it-IT"/>
        </w:rPr>
        <w:t>abord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présentée au Club de golf de Rom</w:t>
      </w:r>
      <w:r w:rsidR="00DB13A4">
        <w:rPr>
          <w:rFonts w:ascii="Times New Roman" w:hAnsi="Times New Roman" w:cs="Times New Roman"/>
          <w:sz w:val="24"/>
          <w:szCs w:val="24"/>
          <w:lang w:val="it-IT"/>
        </w:rPr>
        <w:t>e le 29 mars 1946</w:t>
      </w:r>
      <w:r w:rsidR="006E4A5A">
        <w:rPr>
          <w:rFonts w:ascii="Times New Roman" w:hAnsi="Times New Roman" w:cs="Times New Roman"/>
          <w:sz w:val="24"/>
          <w:szCs w:val="24"/>
          <w:lang w:val="it-IT"/>
        </w:rPr>
        <w:t>. Le</w:t>
      </w:r>
      <w:r w:rsidR="00F768C9">
        <w:rPr>
          <w:rFonts w:ascii="Times New Roman" w:hAnsi="Times New Roman" w:cs="Times New Roman"/>
          <w:sz w:val="24"/>
          <w:szCs w:val="24"/>
          <w:lang w:val="it-IT"/>
        </w:rPr>
        <w:t xml:space="preserve">s Italiens </w:t>
      </w:r>
      <w:r w:rsidR="006E4A5A">
        <w:rPr>
          <w:rFonts w:ascii="Times New Roman" w:hAnsi="Times New Roman" w:cs="Times New Roman"/>
          <w:sz w:val="24"/>
          <w:szCs w:val="24"/>
          <w:lang w:val="it-IT"/>
        </w:rPr>
        <w:t>la découvrirai</w:t>
      </w:r>
      <w:r w:rsidR="00F768C9">
        <w:rPr>
          <w:rFonts w:ascii="Times New Roman" w:hAnsi="Times New Roman" w:cs="Times New Roman"/>
          <w:sz w:val="24"/>
          <w:szCs w:val="24"/>
          <w:lang w:val="it-IT"/>
        </w:rPr>
        <w:t>en</w:t>
      </w:r>
      <w:r w:rsidR="006E4A5A">
        <w:rPr>
          <w:rFonts w:ascii="Times New Roman" w:hAnsi="Times New Roman" w:cs="Times New Roman"/>
          <w:sz w:val="24"/>
          <w:szCs w:val="24"/>
          <w:lang w:val="it-IT"/>
        </w:rPr>
        <w:t>t ensuite dans les revues spécialisées mai</w:t>
      </w:r>
      <w:r w:rsidR="00B44F52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6E4A5A">
        <w:rPr>
          <w:rFonts w:ascii="Times New Roman" w:hAnsi="Times New Roman" w:cs="Times New Roman"/>
          <w:sz w:val="24"/>
          <w:szCs w:val="24"/>
          <w:lang w:val="it-IT"/>
        </w:rPr>
        <w:t xml:space="preserve"> devrai</w:t>
      </w:r>
      <w:r w:rsidR="00F768C9">
        <w:rPr>
          <w:rFonts w:ascii="Times New Roman" w:hAnsi="Times New Roman" w:cs="Times New Roman"/>
          <w:sz w:val="24"/>
          <w:szCs w:val="24"/>
          <w:lang w:val="it-IT"/>
        </w:rPr>
        <w:t>en</w:t>
      </w:r>
      <w:r w:rsidR="006E4A5A">
        <w:rPr>
          <w:rFonts w:ascii="Times New Roman" w:hAnsi="Times New Roman" w:cs="Times New Roman"/>
          <w:sz w:val="24"/>
          <w:szCs w:val="24"/>
          <w:lang w:val="it-IT"/>
        </w:rPr>
        <w:t>t en</w:t>
      </w:r>
      <w:r w:rsidR="00B44F52">
        <w:rPr>
          <w:rFonts w:ascii="Times New Roman" w:hAnsi="Times New Roman" w:cs="Times New Roman"/>
          <w:sz w:val="24"/>
          <w:szCs w:val="24"/>
          <w:lang w:val="it-IT"/>
        </w:rPr>
        <w:t>core</w:t>
      </w:r>
      <w:r w:rsidR="006E4A5A">
        <w:rPr>
          <w:rFonts w:ascii="Times New Roman" w:hAnsi="Times New Roman" w:cs="Times New Roman"/>
          <w:sz w:val="24"/>
          <w:szCs w:val="24"/>
          <w:lang w:val="it-IT"/>
        </w:rPr>
        <w:t xml:space="preserve"> attendre </w:t>
      </w:r>
      <w:r w:rsidR="00DB13A4">
        <w:rPr>
          <w:rFonts w:ascii="Times New Roman" w:hAnsi="Times New Roman" w:cs="Times New Roman"/>
          <w:sz w:val="24"/>
          <w:szCs w:val="24"/>
          <w:lang w:val="it-IT"/>
        </w:rPr>
        <w:t>la Foire</w:t>
      </w:r>
      <w:r w:rsidR="006E4A5A">
        <w:rPr>
          <w:rFonts w:ascii="Times New Roman" w:hAnsi="Times New Roman" w:cs="Times New Roman"/>
          <w:sz w:val="24"/>
          <w:szCs w:val="24"/>
          <w:lang w:val="it-IT"/>
        </w:rPr>
        <w:t>-exposition</w:t>
      </w:r>
      <w:r w:rsidR="006E4A5A">
        <w:rPr>
          <w:rStyle w:val="Appelnotedebasdep"/>
          <w:rFonts w:ascii="Times New Roman" w:hAnsi="Times New Roman" w:cs="Times New Roman"/>
          <w:sz w:val="24"/>
          <w:szCs w:val="24"/>
          <w:lang w:val="it-IT"/>
        </w:rPr>
        <w:footnoteReference w:id="1"/>
      </w:r>
      <w:r w:rsidR="006E4A5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B13A4">
        <w:rPr>
          <w:rFonts w:ascii="Times New Roman" w:hAnsi="Times New Roman" w:cs="Times New Roman"/>
          <w:sz w:val="24"/>
          <w:szCs w:val="24"/>
          <w:lang w:val="it-IT"/>
        </w:rPr>
        <w:t>de Milan</w:t>
      </w:r>
      <w:r w:rsidR="006E4A5A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B13A4">
        <w:rPr>
          <w:rFonts w:ascii="Times New Roman" w:hAnsi="Times New Roman" w:cs="Times New Roman"/>
          <w:sz w:val="24"/>
          <w:szCs w:val="24"/>
          <w:lang w:val="it-IT"/>
        </w:rPr>
        <w:t xml:space="preserve"> en septembre</w:t>
      </w:r>
      <w:r w:rsidR="00887DC1">
        <w:rPr>
          <w:rFonts w:ascii="Times New Roman" w:hAnsi="Times New Roman" w:cs="Times New Roman"/>
          <w:sz w:val="24"/>
          <w:szCs w:val="24"/>
          <w:lang w:val="it-IT"/>
        </w:rPr>
        <w:t xml:space="preserve"> de la même année</w:t>
      </w:r>
      <w:r w:rsidR="006E4A5A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B13A4">
        <w:rPr>
          <w:rFonts w:ascii="Times New Roman" w:hAnsi="Times New Roman" w:cs="Times New Roman"/>
          <w:sz w:val="24"/>
          <w:szCs w:val="24"/>
          <w:lang w:val="it-IT"/>
        </w:rPr>
        <w:t xml:space="preserve"> pour </w:t>
      </w:r>
      <w:r w:rsidR="006E4A5A">
        <w:rPr>
          <w:rFonts w:ascii="Times New Roman" w:hAnsi="Times New Roman" w:cs="Times New Roman"/>
          <w:sz w:val="24"/>
          <w:szCs w:val="24"/>
          <w:lang w:val="it-IT"/>
        </w:rPr>
        <w:t>pouvoir l</w:t>
      </w:r>
      <w:r w:rsidR="00A37D79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="006E4A5A">
        <w:rPr>
          <w:rFonts w:ascii="Times New Roman" w:hAnsi="Times New Roman" w:cs="Times New Roman"/>
          <w:sz w:val="24"/>
          <w:szCs w:val="24"/>
          <w:lang w:val="it-IT"/>
        </w:rPr>
        <w:t>admirer</w:t>
      </w:r>
      <w:r w:rsidR="00DB13A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E4A5A">
        <w:rPr>
          <w:rFonts w:ascii="Times New Roman" w:hAnsi="Times New Roman" w:cs="Times New Roman"/>
          <w:i/>
          <w:iCs/>
          <w:sz w:val="24"/>
          <w:szCs w:val="24"/>
          <w:lang w:val="it-IT"/>
        </w:rPr>
        <w:t>de visu</w:t>
      </w:r>
      <w:r w:rsidR="006E4A5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DB13A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514B1992" w14:textId="394A69A2" w:rsidR="003F15A6" w:rsidRDefault="00413448" w:rsidP="004A481B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 partir de là, la production décolla</w:t>
      </w:r>
      <w:r w:rsidR="00887DC1">
        <w:rPr>
          <w:rFonts w:ascii="Times New Roman" w:hAnsi="Times New Roman" w:cs="Times New Roman"/>
          <w:sz w:val="24"/>
          <w:szCs w:val="24"/>
          <w:lang w:val="it-IT"/>
        </w:rPr>
        <w:t>. 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 nouveau scooter </w:t>
      </w:r>
      <w:r w:rsidR="002966D4">
        <w:rPr>
          <w:rFonts w:ascii="Times New Roman" w:hAnsi="Times New Roman" w:cs="Times New Roman"/>
          <w:sz w:val="24"/>
          <w:szCs w:val="24"/>
          <w:lang w:val="it-IT"/>
        </w:rPr>
        <w:t>était désormais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un phénomène de société, destiné à marquer une époque.</w:t>
      </w:r>
      <w:r w:rsidR="00F32A2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Conçu</w:t>
      </w:r>
      <w:r w:rsidR="004A481B">
        <w:rPr>
          <w:rFonts w:ascii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initialement comme une alternative </w:t>
      </w:r>
      <w:r w:rsidR="004A481B">
        <w:rPr>
          <w:rFonts w:ascii="Times New Roman" w:hAnsi="Times New Roman" w:cs="Times New Roman"/>
          <w:sz w:val="24"/>
          <w:szCs w:val="24"/>
          <w:lang w:val="it-IT"/>
        </w:rPr>
        <w:t xml:space="preserve">peu couteuse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à la voiture, dans les années 60 </w:t>
      </w:r>
      <w:r>
        <w:rPr>
          <w:rFonts w:ascii="Times New Roman" w:hAnsi="Times New Roman" w:cs="Times New Roman"/>
          <w:sz w:val="24"/>
          <w:szCs w:val="24"/>
          <w:lang w:val="it-IT"/>
        </w:rPr>
        <w:t>la Vespa devint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un synonyme de liberté</w:t>
      </w:r>
      <w:r w:rsidR="004A481B">
        <w:rPr>
          <w:rFonts w:ascii="Times New Roman" w:hAnsi="Times New Roman" w:cs="Times New Roman"/>
          <w:sz w:val="24"/>
          <w:szCs w:val="24"/>
          <w:lang w:val="it-IT"/>
        </w:rPr>
        <w:t xml:space="preserve"> et eut une clientèle de plus en plus vaste. C</w:t>
      </w:r>
      <w:r w:rsidR="00A37D79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="004A481B">
        <w:rPr>
          <w:rFonts w:ascii="Times New Roman" w:hAnsi="Times New Roman" w:cs="Times New Roman"/>
          <w:sz w:val="24"/>
          <w:szCs w:val="24"/>
          <w:lang w:val="it-IT"/>
        </w:rPr>
        <w:t>est ainsi que, d</w:t>
      </w:r>
      <w:r w:rsidR="004A481B" w:rsidRPr="00337F43">
        <w:rPr>
          <w:rFonts w:ascii="Times New Roman" w:eastAsia="Times New Roman" w:hAnsi="Times New Roman" w:cs="Times New Roman"/>
          <w:sz w:val="24"/>
          <w:szCs w:val="24"/>
        </w:rPr>
        <w:t xml:space="preserve">es deux mille </w:t>
      </w:r>
      <w:r w:rsidR="004A481B">
        <w:rPr>
          <w:rFonts w:ascii="Times New Roman" w:eastAsia="Times New Roman" w:hAnsi="Times New Roman" w:cs="Times New Roman"/>
          <w:sz w:val="24"/>
          <w:szCs w:val="24"/>
        </w:rPr>
        <w:t>premiers</w:t>
      </w:r>
      <w:r w:rsidR="004A481B" w:rsidRPr="00337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81B">
        <w:rPr>
          <w:rFonts w:ascii="Times New Roman" w:eastAsia="Times New Roman" w:hAnsi="Times New Roman" w:cs="Times New Roman"/>
          <w:sz w:val="24"/>
          <w:szCs w:val="24"/>
        </w:rPr>
        <w:t>scooters</w:t>
      </w:r>
      <w:r w:rsidR="004A481B" w:rsidRPr="00337F43">
        <w:rPr>
          <w:rFonts w:ascii="Times New Roman" w:eastAsia="Times New Roman" w:hAnsi="Times New Roman" w:cs="Times New Roman"/>
          <w:sz w:val="24"/>
          <w:szCs w:val="24"/>
        </w:rPr>
        <w:t xml:space="preserve"> de 1946, </w:t>
      </w:r>
      <w:r w:rsidR="004A481B">
        <w:rPr>
          <w:rFonts w:ascii="Times New Roman" w:eastAsia="Times New Roman" w:hAnsi="Times New Roman" w:cs="Times New Roman"/>
          <w:sz w:val="24"/>
          <w:szCs w:val="24"/>
        </w:rPr>
        <w:t>la production</w:t>
      </w:r>
      <w:r w:rsidR="004A481B" w:rsidRPr="00337F43">
        <w:rPr>
          <w:rFonts w:ascii="Times New Roman" w:eastAsia="Times New Roman" w:hAnsi="Times New Roman" w:cs="Times New Roman"/>
          <w:sz w:val="24"/>
          <w:szCs w:val="24"/>
        </w:rPr>
        <w:t xml:space="preserve"> est </w:t>
      </w:r>
      <w:r w:rsidR="004A481B">
        <w:rPr>
          <w:rFonts w:ascii="Times New Roman" w:eastAsia="Times New Roman" w:hAnsi="Times New Roman" w:cs="Times New Roman"/>
          <w:sz w:val="24"/>
          <w:szCs w:val="24"/>
        </w:rPr>
        <w:t>passée</w:t>
      </w:r>
      <w:r w:rsidR="004A481B" w:rsidRPr="00337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81B">
        <w:rPr>
          <w:rFonts w:ascii="Times New Roman" w:eastAsia="Times New Roman" w:hAnsi="Times New Roman" w:cs="Times New Roman"/>
          <w:sz w:val="24"/>
          <w:szCs w:val="24"/>
        </w:rPr>
        <w:t>à</w:t>
      </w:r>
      <w:r w:rsidR="004A481B" w:rsidRPr="00337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81B">
        <w:rPr>
          <w:rFonts w:ascii="Times New Roman" w:eastAsia="Times New Roman" w:hAnsi="Times New Roman" w:cs="Times New Roman"/>
          <w:sz w:val="24"/>
          <w:szCs w:val="24"/>
        </w:rPr>
        <w:t xml:space="preserve">plus de </w:t>
      </w:r>
      <w:r w:rsidR="004A481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A481B">
        <w:rPr>
          <w:rFonts w:ascii="Times New Roman" w:eastAsia="Times New Roman" w:hAnsi="Times New Roman" w:cs="Times New Roman"/>
          <w:sz w:val="24"/>
          <w:szCs w:val="24"/>
        </w:rPr>
        <w:t>0 000 exemplaires par an</w:t>
      </w:r>
      <w:r w:rsidR="00F32A24" w:rsidRPr="00F32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A24">
        <w:rPr>
          <w:rFonts w:ascii="Times New Roman" w:eastAsia="Times New Roman" w:hAnsi="Times New Roman" w:cs="Times New Roman"/>
          <w:sz w:val="24"/>
          <w:szCs w:val="24"/>
        </w:rPr>
        <w:t>durant la dernière décennie</w:t>
      </w:r>
      <w:r w:rsidR="004A48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87DC1">
        <w:rPr>
          <w:rFonts w:ascii="Times New Roman" w:eastAsia="Times New Roman" w:hAnsi="Times New Roman" w:cs="Times New Roman"/>
          <w:sz w:val="24"/>
          <w:szCs w:val="24"/>
        </w:rPr>
        <w:t>Il semble</w:t>
      </w:r>
      <w:r w:rsidR="001576E2">
        <w:rPr>
          <w:rFonts w:ascii="Times New Roman" w:eastAsia="Times New Roman" w:hAnsi="Times New Roman" w:cs="Times New Roman"/>
          <w:sz w:val="24"/>
          <w:szCs w:val="24"/>
        </w:rPr>
        <w:t xml:space="preserve"> bien</w:t>
      </w:r>
      <w:r w:rsidR="00887DC1">
        <w:rPr>
          <w:rFonts w:ascii="Times New Roman" w:eastAsia="Times New Roman" w:hAnsi="Times New Roman" w:cs="Times New Roman"/>
          <w:sz w:val="24"/>
          <w:szCs w:val="24"/>
        </w:rPr>
        <w:t xml:space="preserve"> que cette « guêpe » n</w:t>
      </w:r>
      <w:r w:rsidR="00A37D79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887DC1">
        <w:rPr>
          <w:rFonts w:ascii="Times New Roman" w:eastAsia="Times New Roman" w:hAnsi="Times New Roman" w:cs="Times New Roman"/>
          <w:sz w:val="24"/>
          <w:szCs w:val="24"/>
        </w:rPr>
        <w:t>ait pas fini de vrombir…</w:t>
      </w:r>
    </w:p>
    <w:p w14:paraId="676D315C" w14:textId="77777777" w:rsidR="003F15A6" w:rsidRDefault="003F15A6"/>
    <w:sectPr w:rsidR="003F15A6" w:rsidSect="007458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9CBD" w14:textId="77777777" w:rsidR="001435BA" w:rsidRDefault="001435BA" w:rsidP="003F15A6">
      <w:r>
        <w:separator/>
      </w:r>
    </w:p>
  </w:endnote>
  <w:endnote w:type="continuationSeparator" w:id="0">
    <w:p w14:paraId="172E6AAB" w14:textId="77777777" w:rsidR="001435BA" w:rsidRDefault="001435BA" w:rsidP="003F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AE27" w14:textId="77777777" w:rsidR="00E6295C" w:rsidRDefault="00E629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54C0" w14:textId="77777777" w:rsidR="00E6295C" w:rsidRDefault="00E6295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343D" w14:textId="77777777" w:rsidR="00E6295C" w:rsidRDefault="00E629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5F93" w14:textId="77777777" w:rsidR="001435BA" w:rsidRDefault="001435BA" w:rsidP="003F15A6">
      <w:r>
        <w:separator/>
      </w:r>
    </w:p>
  </w:footnote>
  <w:footnote w:type="continuationSeparator" w:id="0">
    <w:p w14:paraId="5435DCFF" w14:textId="77777777" w:rsidR="001435BA" w:rsidRDefault="001435BA" w:rsidP="003F15A6">
      <w:r>
        <w:continuationSeparator/>
      </w:r>
    </w:p>
  </w:footnote>
  <w:footnote w:id="1">
    <w:p w14:paraId="70C113E0" w14:textId="56C4FE70" w:rsidR="006E4A5A" w:rsidRPr="0022296E" w:rsidRDefault="006E4A5A" w:rsidP="006E4A5A">
      <w:pPr>
        <w:pStyle w:val="Notedebasdepage"/>
        <w:rPr>
          <w:rFonts w:ascii="Times New Roman" w:hAnsi="Times New Roman" w:cs="Times New Roman"/>
          <w:sz w:val="22"/>
          <w:szCs w:val="22"/>
        </w:rPr>
      </w:pPr>
      <w:r w:rsidRPr="0022296E">
        <w:rPr>
          <w:rStyle w:val="Appelnotedebasdep"/>
          <w:rFonts w:ascii="Times New Roman" w:hAnsi="Times New Roman" w:cs="Times New Roman"/>
          <w:sz w:val="22"/>
          <w:szCs w:val="22"/>
        </w:rPr>
        <w:footnoteRef/>
      </w:r>
      <w:r w:rsidRPr="0022296E">
        <w:rPr>
          <w:rFonts w:ascii="Times New Roman" w:hAnsi="Times New Roman" w:cs="Times New Roman"/>
          <w:sz w:val="22"/>
          <w:szCs w:val="22"/>
        </w:rPr>
        <w:t xml:space="preserve"> F</w:t>
      </w:r>
      <w:r w:rsidR="0017694F">
        <w:rPr>
          <w:rFonts w:ascii="Times New Roman" w:hAnsi="Times New Roman" w:cs="Times New Roman"/>
          <w:sz w:val="22"/>
          <w:szCs w:val="22"/>
        </w:rPr>
        <w:t>oire-exposition : F</w:t>
      </w:r>
      <w:r w:rsidRPr="0022296E">
        <w:rPr>
          <w:rFonts w:ascii="Times New Roman" w:hAnsi="Times New Roman" w:cs="Times New Roman"/>
          <w:sz w:val="22"/>
          <w:szCs w:val="22"/>
        </w:rPr>
        <w:t>iera campionaria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7EE2" w14:textId="77777777" w:rsidR="00E6295C" w:rsidRDefault="00E629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B614" w14:textId="3CB50B3A" w:rsidR="007458D9" w:rsidRDefault="00DD0DFD" w:rsidP="007458D9">
    <w:pPr>
      <w:widowControl/>
      <w:tabs>
        <w:tab w:val="center" w:pos="4678"/>
        <w:tab w:val="right" w:pos="9639"/>
      </w:tabs>
      <w:autoSpaceDE/>
      <w:autoSpaceDN/>
      <w:adjustRightInd/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eastAsia="en-US"/>
      </w:rPr>
    </w:pPr>
    <w:r w:rsidRPr="0037747C">
      <w:rPr>
        <w:rFonts w:asciiTheme="minorHAnsi" w:hAnsiTheme="minorHAnsi" w:cstheme="minorBidi"/>
        <w:color w:val="404040" w:themeColor="text1" w:themeTint="BF"/>
        <w:sz w:val="22"/>
        <w:szCs w:val="22"/>
      </w:rPr>
      <w:t>TE31ITY</w:t>
    </w:r>
    <w:r w:rsidR="007458D9" w:rsidRPr="007458D9"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eastAsia="en-US"/>
      </w:rPr>
      <w:tab/>
      <w:t xml:space="preserve">Thème </w:t>
    </w:r>
    <w:r w:rsidR="007458D9"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eastAsia="en-US"/>
      </w:rPr>
      <w:t>4</w:t>
    </w:r>
    <w:r w:rsidR="007458D9" w:rsidRPr="007458D9"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eastAsia="en-US"/>
      </w:rPr>
      <w:tab/>
      <w:t>P. Climent-Delteil</w:t>
    </w:r>
  </w:p>
  <w:p w14:paraId="23309D56" w14:textId="6EEB545B" w:rsidR="00DD0DFD" w:rsidRPr="007458D9" w:rsidRDefault="00DD0DFD" w:rsidP="007458D9">
    <w:pPr>
      <w:widowControl/>
      <w:tabs>
        <w:tab w:val="center" w:pos="4678"/>
        <w:tab w:val="right" w:pos="9639"/>
      </w:tabs>
      <w:autoSpaceDE/>
      <w:autoSpaceDN/>
      <w:adjustRightInd/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eastAsia="en-US"/>
      </w:rPr>
      <w:t>_______________________________________________________________________________________</w:t>
    </w:r>
  </w:p>
  <w:p w14:paraId="6C44F401" w14:textId="4B62B0CF" w:rsidR="007458D9" w:rsidRDefault="007458D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8D22" w14:textId="77777777" w:rsidR="00E6295C" w:rsidRDefault="00E6295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A6"/>
    <w:rsid w:val="000614CB"/>
    <w:rsid w:val="001435BA"/>
    <w:rsid w:val="001576E2"/>
    <w:rsid w:val="0017694F"/>
    <w:rsid w:val="001815E8"/>
    <w:rsid w:val="0022296E"/>
    <w:rsid w:val="002628FE"/>
    <w:rsid w:val="002966D4"/>
    <w:rsid w:val="003F15A6"/>
    <w:rsid w:val="00413448"/>
    <w:rsid w:val="00421190"/>
    <w:rsid w:val="004A481B"/>
    <w:rsid w:val="004A6DFE"/>
    <w:rsid w:val="004C3D03"/>
    <w:rsid w:val="006A0545"/>
    <w:rsid w:val="006E4A5A"/>
    <w:rsid w:val="006E771B"/>
    <w:rsid w:val="007458D9"/>
    <w:rsid w:val="007C1F9E"/>
    <w:rsid w:val="00871D31"/>
    <w:rsid w:val="00887DC1"/>
    <w:rsid w:val="00943747"/>
    <w:rsid w:val="00947170"/>
    <w:rsid w:val="009542CB"/>
    <w:rsid w:val="00991FBB"/>
    <w:rsid w:val="00A37D79"/>
    <w:rsid w:val="00B44F52"/>
    <w:rsid w:val="00B64098"/>
    <w:rsid w:val="00B65F1E"/>
    <w:rsid w:val="00B91C9B"/>
    <w:rsid w:val="00BA6DBC"/>
    <w:rsid w:val="00BF2B2D"/>
    <w:rsid w:val="00C076A6"/>
    <w:rsid w:val="00C207EB"/>
    <w:rsid w:val="00C36D95"/>
    <w:rsid w:val="00C54ACC"/>
    <w:rsid w:val="00CE6272"/>
    <w:rsid w:val="00D30650"/>
    <w:rsid w:val="00DB13A4"/>
    <w:rsid w:val="00DD0DFD"/>
    <w:rsid w:val="00DF106F"/>
    <w:rsid w:val="00E6295C"/>
    <w:rsid w:val="00EC35E3"/>
    <w:rsid w:val="00F32A24"/>
    <w:rsid w:val="00F768C9"/>
    <w:rsid w:val="00FA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3CD5"/>
  <w15:chartTrackingRefBased/>
  <w15:docId w15:val="{3FC6C751-F62B-40A3-86AD-B3C11CD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1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15A6"/>
    <w:rPr>
      <w:rFonts w:ascii="Arial" w:eastAsiaTheme="minorEastAsia" w:hAnsi="Arial" w:cs="Arial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15A6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15A6"/>
    <w:rPr>
      <w:rFonts w:ascii="Arial" w:eastAsiaTheme="minorEastAsia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F15A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7458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58D9"/>
    <w:rPr>
      <w:rFonts w:ascii="Arial" w:eastAsiaTheme="minorEastAsia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404</Words>
  <Characters>2109</Characters>
  <Application>Microsoft Office Word</Application>
  <DocSecurity>0</DocSecurity>
  <Lines>32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Climent-Delteil</dc:creator>
  <cp:keywords/>
  <dc:description/>
  <cp:lastModifiedBy>Pascale Climent-Delteil</cp:lastModifiedBy>
  <cp:revision>30</cp:revision>
  <dcterms:created xsi:type="dcterms:W3CDTF">2022-11-20T17:17:00Z</dcterms:created>
  <dcterms:modified xsi:type="dcterms:W3CDTF">2025-11-11T16:04:00Z</dcterms:modified>
</cp:coreProperties>
</file>